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BE2AC2">
        <w:rPr>
          <w:color w:val="auto"/>
          <w:sz w:val="28"/>
        </w:rPr>
        <w:t>533</w:t>
      </w:r>
      <w:r w:rsidR="009272A5">
        <w:rPr>
          <w:color w:val="auto"/>
          <w:sz w:val="28"/>
        </w:rPr>
        <w:t>-220</w:t>
      </w:r>
      <w:r w:rsidR="00BA0180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B3599C">
        <w:rPr>
          <w:color w:val="auto"/>
          <w:sz w:val="28"/>
        </w:rPr>
        <w:t>86</w:t>
      </w:r>
      <w:r w:rsidRPr="00BE2AC2">
        <w:rPr>
          <w:color w:val="auto"/>
          <w:sz w:val="28"/>
        </w:rPr>
        <w:t>MS0053-01-2025-002662-79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2AC2">
        <w:rPr>
          <w:sz w:val="28"/>
          <w:szCs w:val="28"/>
        </w:rPr>
        <w:t>26</w:t>
      </w:r>
      <w:r w:rsidR="00265E12">
        <w:rPr>
          <w:sz w:val="28"/>
          <w:szCs w:val="28"/>
        </w:rPr>
        <w:t xml:space="preserve">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BA0180" w:rsidP="00642439">
      <w:pPr>
        <w:pStyle w:val="BodyTextIndent"/>
        <w:spacing w:after="0"/>
        <w:ind w:left="0" w:firstLine="709"/>
        <w:jc w:val="both"/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BE2AC2">
        <w:rPr>
          <w:sz w:val="28"/>
          <w:szCs w:val="28"/>
        </w:rPr>
        <w:t xml:space="preserve">Ахмедова Ахмеда Сархан оглы, </w:t>
      </w:r>
      <w:r w:rsidR="0007013C">
        <w:rPr>
          <w:sz w:val="28"/>
          <w:szCs w:val="28"/>
        </w:rPr>
        <w:t>*</w:t>
      </w:r>
      <w:r w:rsidRPr="00092359" w:rsidR="00092359">
        <w:rPr>
          <w:sz w:val="28"/>
          <w:szCs w:val="28"/>
        </w:rPr>
        <w:t xml:space="preserve"> года рождения, уроженца </w:t>
      </w:r>
      <w:r w:rsidR="0007013C">
        <w:rPr>
          <w:sz w:val="28"/>
          <w:szCs w:val="28"/>
        </w:rPr>
        <w:t>*</w:t>
      </w:r>
      <w:r w:rsidRPr="00092359" w:rsidR="00092359">
        <w:rPr>
          <w:sz w:val="28"/>
          <w:szCs w:val="28"/>
        </w:rPr>
        <w:t xml:space="preserve">, гражданина Российской Федерации, работающего </w:t>
      </w:r>
      <w:r w:rsidR="00BE2AC2">
        <w:rPr>
          <w:sz w:val="28"/>
          <w:szCs w:val="28"/>
        </w:rPr>
        <w:t>директором ООО «АТРАНС</w:t>
      </w:r>
      <w:r w:rsidRPr="00092359" w:rsidR="00092359">
        <w:rPr>
          <w:sz w:val="28"/>
          <w:szCs w:val="28"/>
        </w:rPr>
        <w:t xml:space="preserve">», находящегося по адресу: ХМАО-Югра </w:t>
      </w:r>
      <w:r w:rsidR="0007013C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</w:t>
      </w:r>
      <w:r w:rsidRPr="009E34E1">
        <w:rPr>
          <w:color w:val="auto"/>
          <w:sz w:val="28"/>
        </w:rPr>
        <w:t>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BE2AC2">
        <w:rPr>
          <w:spacing w:val="-2"/>
          <w:sz w:val="28"/>
          <w:szCs w:val="28"/>
        </w:rPr>
        <w:t>Ахмедов А.С</w:t>
      </w:r>
      <w:r w:rsidRPr="00092359" w:rsidR="00092359">
        <w:rPr>
          <w:spacing w:val="-2"/>
          <w:sz w:val="28"/>
          <w:szCs w:val="28"/>
        </w:rPr>
        <w:t>., являясь должностным лицом –</w:t>
      </w:r>
      <w:r w:rsidR="00BE2AC2">
        <w:rPr>
          <w:spacing w:val="-2"/>
          <w:sz w:val="28"/>
          <w:szCs w:val="28"/>
        </w:rPr>
        <w:t xml:space="preserve"> </w:t>
      </w:r>
      <w:r w:rsidRPr="00092359" w:rsidR="00092359">
        <w:rPr>
          <w:spacing w:val="-2"/>
          <w:sz w:val="28"/>
          <w:szCs w:val="28"/>
        </w:rPr>
        <w:t xml:space="preserve">директором </w:t>
      </w:r>
      <w:r w:rsidR="00BE2AC2">
        <w:rPr>
          <w:sz w:val="28"/>
          <w:szCs w:val="28"/>
        </w:rPr>
        <w:t>ООО «АТРАНС</w:t>
      </w:r>
      <w:r w:rsidRPr="00092359" w:rsidR="00BE2AC2">
        <w:rPr>
          <w:sz w:val="28"/>
          <w:szCs w:val="28"/>
        </w:rPr>
        <w:t xml:space="preserve">», находящегося по адресу: ХМАО-Югра г.Нягань, </w:t>
      </w:r>
      <w:r w:rsidR="00BE2AC2">
        <w:rPr>
          <w:sz w:val="28"/>
          <w:szCs w:val="28"/>
        </w:rPr>
        <w:t>ул.Связистов</w:t>
      </w:r>
      <w:r w:rsidRPr="00092359" w:rsidR="00BE2AC2">
        <w:rPr>
          <w:sz w:val="28"/>
          <w:szCs w:val="28"/>
        </w:rPr>
        <w:t xml:space="preserve">, дом </w:t>
      </w:r>
      <w:r w:rsidR="00BE2AC2">
        <w:rPr>
          <w:sz w:val="28"/>
          <w:szCs w:val="28"/>
        </w:rPr>
        <w:t>17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BE2AC2" w:rsidR="00BE2AC2">
        <w:rPr>
          <w:rFonts w:ascii="Times New Roman" w:hAnsi="Times New Roman"/>
          <w:color w:val="auto"/>
          <w:sz w:val="28"/>
        </w:rPr>
        <w:t>Ахмедов А.С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>
        <w:rPr>
          <w:rFonts w:ascii="Times New Roman" w:hAnsi="Times New Roman"/>
          <w:color w:val="auto"/>
          <w:sz w:val="28"/>
        </w:rPr>
        <w:t>на рассм</w:t>
      </w:r>
      <w:r w:rsidRPr="00E67865">
        <w:rPr>
          <w:rFonts w:ascii="Times New Roman" w:hAnsi="Times New Roman"/>
          <w:color w:val="auto"/>
          <w:sz w:val="28"/>
        </w:rPr>
        <w:t>отрение дела об административном пр</w:t>
      </w:r>
      <w:r w:rsidR="00BE2AC2">
        <w:rPr>
          <w:rFonts w:ascii="Times New Roman" w:hAnsi="Times New Roman"/>
          <w:color w:val="auto"/>
          <w:sz w:val="28"/>
        </w:rPr>
        <w:t>авонарушении не явился, судебное извещение</w:t>
      </w:r>
      <w:r w:rsidRPr="00E67865">
        <w:rPr>
          <w:rFonts w:ascii="Times New Roman" w:hAnsi="Times New Roman"/>
          <w:color w:val="auto"/>
          <w:sz w:val="28"/>
        </w:rPr>
        <w:t xml:space="preserve"> о времени и мест</w:t>
      </w:r>
      <w:r w:rsidR="00BE2AC2">
        <w:rPr>
          <w:rFonts w:ascii="Times New Roman" w:hAnsi="Times New Roman"/>
          <w:color w:val="auto"/>
          <w:sz w:val="28"/>
        </w:rPr>
        <w:t>е рассмотрения дела направлялось</w:t>
      </w:r>
      <w:r w:rsidRPr="00E67865">
        <w:rPr>
          <w:rFonts w:ascii="Times New Roman" w:hAnsi="Times New Roman"/>
          <w:color w:val="auto"/>
          <w:sz w:val="28"/>
        </w:rPr>
        <w:t xml:space="preserve"> по адре</w:t>
      </w:r>
      <w:r w:rsidR="00BE2AC2">
        <w:rPr>
          <w:rFonts w:ascii="Times New Roman" w:hAnsi="Times New Roman"/>
          <w:color w:val="auto"/>
          <w:sz w:val="28"/>
        </w:rPr>
        <w:t>су, указанному</w:t>
      </w:r>
      <w:r w:rsidRPr="00E67865">
        <w:rPr>
          <w:rFonts w:ascii="Times New Roman" w:hAnsi="Times New Roman"/>
          <w:color w:val="auto"/>
          <w:sz w:val="28"/>
        </w:rPr>
        <w:t xml:space="preserve"> в </w:t>
      </w:r>
      <w:r w:rsidR="00BE2AC2">
        <w:rPr>
          <w:rFonts w:ascii="Times New Roman" w:hAnsi="Times New Roman"/>
          <w:color w:val="auto"/>
          <w:sz w:val="28"/>
        </w:rPr>
        <w:t>материалах дела, однако конверт вернулся</w:t>
      </w:r>
      <w:r w:rsidRPr="00E67865">
        <w:rPr>
          <w:rFonts w:ascii="Times New Roman" w:hAnsi="Times New Roman"/>
          <w:color w:val="auto"/>
          <w:sz w:val="28"/>
        </w:rPr>
        <w:t xml:space="preserve"> по истечении установленного срока хранения.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E67865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E67865">
        <w:rPr>
          <w:rFonts w:ascii="Times New Roman" w:hAnsi="Times New Roman"/>
          <w:color w:val="auto"/>
          <w:sz w:val="28"/>
        </w:rPr>
        <w:t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</w:t>
      </w:r>
      <w:r w:rsidRPr="00E67865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</w:t>
      </w:r>
      <w:r w:rsidRPr="006B10C9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BE2AC2" w:rsidR="00BE2AC2">
        <w:rPr>
          <w:rFonts w:ascii="Times New Roman" w:hAnsi="Times New Roman"/>
          <w:color w:val="auto"/>
          <w:sz w:val="28"/>
        </w:rPr>
        <w:t>Ахмедов</w:t>
      </w:r>
      <w:r w:rsidR="00BE2AC2">
        <w:rPr>
          <w:rFonts w:ascii="Times New Roman" w:hAnsi="Times New Roman"/>
          <w:color w:val="auto"/>
          <w:sz w:val="28"/>
        </w:rPr>
        <w:t>а</w:t>
      </w:r>
      <w:r w:rsidRPr="00BE2AC2" w:rsidR="00BE2AC2">
        <w:rPr>
          <w:rFonts w:ascii="Times New Roman" w:hAnsi="Times New Roman"/>
          <w:color w:val="auto"/>
          <w:sz w:val="28"/>
        </w:rPr>
        <w:t xml:space="preserve"> А.С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BE2AC2" w:rsidR="00BE2AC2">
        <w:rPr>
          <w:rFonts w:ascii="Times New Roman" w:hAnsi="Times New Roman"/>
          <w:color w:val="auto"/>
          <w:sz w:val="28"/>
        </w:rPr>
        <w:t>Ахмедов</w:t>
      </w:r>
      <w:r w:rsidR="00BE2AC2">
        <w:rPr>
          <w:rFonts w:ascii="Times New Roman" w:hAnsi="Times New Roman"/>
          <w:color w:val="auto"/>
          <w:sz w:val="28"/>
        </w:rPr>
        <w:t>а</w:t>
      </w:r>
      <w:r w:rsidRPr="00BE2AC2" w:rsidR="00BE2AC2">
        <w:rPr>
          <w:rFonts w:ascii="Times New Roman" w:hAnsi="Times New Roman"/>
          <w:color w:val="auto"/>
          <w:sz w:val="28"/>
        </w:rPr>
        <w:t xml:space="preserve"> А.С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</w:t>
      </w:r>
      <w:r w:rsidRPr="009E34E1">
        <w:rPr>
          <w:color w:val="auto"/>
          <w:sz w:val="28"/>
        </w:rPr>
        <w:t>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BE2AC2" w:rsidR="00BE2AC2">
        <w:rPr>
          <w:spacing w:val="-2"/>
          <w:sz w:val="28"/>
          <w:szCs w:val="28"/>
        </w:rPr>
        <w:t>ООО «АТРАНС</w:t>
      </w:r>
      <w:r w:rsidRPr="00E61F88">
        <w:rPr>
          <w:color w:val="auto"/>
          <w:sz w:val="28"/>
        </w:rPr>
        <w:t xml:space="preserve">» в отношении </w:t>
      </w:r>
      <w:r w:rsidR="00BA0180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лиц</w:t>
      </w:r>
      <w:r w:rsidR="00BA0180">
        <w:rPr>
          <w:color w:val="auto"/>
          <w:sz w:val="28"/>
        </w:rPr>
        <w:t>а</w:t>
      </w:r>
      <w:r w:rsidR="009D0E70">
        <w:rPr>
          <w:color w:val="auto"/>
          <w:sz w:val="28"/>
        </w:rPr>
        <w:t xml:space="preserve"> </w:t>
      </w:r>
      <w:r w:rsidRPr="00E61F88">
        <w:rPr>
          <w:color w:val="auto"/>
          <w:sz w:val="28"/>
        </w:rPr>
        <w:t>в Государственное учреждение – отделение Фонда пенси</w:t>
      </w:r>
      <w:r w:rsidRPr="00E61F88">
        <w:rPr>
          <w:color w:val="auto"/>
          <w:sz w:val="28"/>
        </w:rPr>
        <w:t xml:space="preserve">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="00BE2AC2">
        <w:rPr>
          <w:spacing w:val="-2"/>
          <w:sz w:val="28"/>
          <w:szCs w:val="28"/>
        </w:rPr>
        <w:t>Ахмедов А.С</w:t>
      </w:r>
      <w:r w:rsidRPr="00E61F88">
        <w:rPr>
          <w:color w:val="auto"/>
          <w:sz w:val="28"/>
        </w:rPr>
        <w:t>., являясь д</w:t>
      </w:r>
      <w:r w:rsidRPr="00E61F88">
        <w:rPr>
          <w:color w:val="auto"/>
          <w:sz w:val="28"/>
        </w:rPr>
        <w:t>олжностным лицом –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="00BE2AC2">
        <w:rPr>
          <w:sz w:val="28"/>
          <w:szCs w:val="28"/>
        </w:rPr>
        <w:t>ООО «АТРАНС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</w:t>
      </w:r>
      <w:r w:rsidRPr="00E61F88">
        <w:rPr>
          <w:color w:val="auto"/>
          <w:sz w:val="28"/>
        </w:rPr>
        <w:t xml:space="preserve">в отношении </w:t>
      </w:r>
      <w:r w:rsidR="00BA0180">
        <w:rPr>
          <w:color w:val="auto"/>
          <w:sz w:val="28"/>
        </w:rPr>
        <w:t>одного застрахованного лица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BE2AC2" w:rsidR="00BE2AC2">
        <w:rPr>
          <w:sz w:val="28"/>
          <w:szCs w:val="28"/>
        </w:rPr>
        <w:t>Ахмедов</w:t>
      </w:r>
      <w:r w:rsidR="00BE2AC2">
        <w:rPr>
          <w:sz w:val="28"/>
          <w:szCs w:val="28"/>
        </w:rPr>
        <w:t>а</w:t>
      </w:r>
      <w:r w:rsidRPr="00BE2AC2" w:rsidR="00BE2AC2">
        <w:rPr>
          <w:sz w:val="28"/>
          <w:szCs w:val="28"/>
        </w:rPr>
        <w:t xml:space="preserve"> А.С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правонаруше</w:t>
      </w:r>
      <w:r w:rsidRPr="009E34E1">
        <w:rPr>
          <w:color w:val="auto"/>
          <w:sz w:val="28"/>
        </w:rPr>
        <w:t xml:space="preserve">нии № </w:t>
      </w:r>
      <w:r w:rsidR="00BE2AC2">
        <w:rPr>
          <w:color w:val="auto"/>
          <w:sz w:val="28"/>
        </w:rPr>
        <w:t>8</w:t>
      </w:r>
      <w:r w:rsidR="00B3599C">
        <w:rPr>
          <w:color w:val="auto"/>
          <w:sz w:val="28"/>
        </w:rPr>
        <w:t>6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BE2AC2">
        <w:rPr>
          <w:color w:val="auto"/>
          <w:sz w:val="28"/>
        </w:rPr>
        <w:t>28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BE2AC2" w:rsidR="00BE2AC2">
        <w:rPr>
          <w:sz w:val="28"/>
          <w:szCs w:val="28"/>
        </w:rPr>
        <w:t>Ахмедов</w:t>
      </w:r>
      <w:r w:rsidR="00BE2AC2">
        <w:rPr>
          <w:sz w:val="28"/>
          <w:szCs w:val="28"/>
        </w:rPr>
        <w:t>ым</w:t>
      </w:r>
      <w:r w:rsidRPr="00BE2AC2" w:rsidR="00BE2AC2">
        <w:rPr>
          <w:sz w:val="28"/>
          <w:szCs w:val="28"/>
        </w:rPr>
        <w:t xml:space="preserve"> А.С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</w:t>
      </w:r>
      <w:r w:rsidRPr="009E34E1">
        <w:rPr>
          <w:color w:val="auto"/>
          <w:sz w:val="28"/>
        </w:rPr>
        <w:t>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BE2AC2">
        <w:rPr>
          <w:color w:val="auto"/>
          <w:sz w:val="28"/>
        </w:rPr>
        <w:t>1570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="00BE2AC2">
        <w:rPr>
          <w:sz w:val="28"/>
          <w:szCs w:val="28"/>
        </w:rPr>
        <w:t>ООО «АТРАНС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704CDD">
        <w:rPr>
          <w:color w:val="auto"/>
          <w:sz w:val="28"/>
        </w:rPr>
        <w:t>не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</w:t>
      </w:r>
      <w:r w:rsidRPr="00436A71">
        <w:rPr>
          <w:color w:val="auto"/>
          <w:sz w:val="28"/>
        </w:rPr>
        <w:t>иного государственно</w:t>
      </w:r>
      <w:r w:rsidR="00BA0180">
        <w:rPr>
          <w:color w:val="auto"/>
          <w:sz w:val="28"/>
        </w:rPr>
        <w:t>го реестра юридических</w:t>
      </w:r>
      <w:r w:rsidR="00BE2AC2">
        <w:rPr>
          <w:color w:val="auto"/>
          <w:sz w:val="28"/>
        </w:rPr>
        <w:t xml:space="preserve"> лиц от 17</w:t>
      </w:r>
      <w:r w:rsidR="00265E12">
        <w:rPr>
          <w:color w:val="auto"/>
          <w:sz w:val="28"/>
        </w:rPr>
        <w:t>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="00BE2AC2">
        <w:rPr>
          <w:sz w:val="28"/>
          <w:szCs w:val="28"/>
        </w:rPr>
        <w:t>ООО «АТРАНС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BE2AC2" w:rsidR="00BE2AC2">
        <w:rPr>
          <w:sz w:val="28"/>
          <w:szCs w:val="28"/>
        </w:rPr>
        <w:t>Ахмедов</w:t>
      </w:r>
      <w:r w:rsidR="00BE2AC2">
        <w:rPr>
          <w:sz w:val="28"/>
          <w:szCs w:val="28"/>
        </w:rPr>
        <w:t>а</w:t>
      </w:r>
      <w:r w:rsidRPr="00BE2AC2" w:rsidR="00BE2AC2">
        <w:rPr>
          <w:sz w:val="28"/>
          <w:szCs w:val="28"/>
        </w:rPr>
        <w:t xml:space="preserve"> А.С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</w:t>
      </w:r>
      <w:r w:rsidRPr="009E34E1">
        <w:rPr>
          <w:color w:val="auto"/>
          <w:sz w:val="28"/>
        </w:rPr>
        <w:t xml:space="preserve">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</w:t>
      </w:r>
      <w:r w:rsidRPr="009E34E1">
        <w:rPr>
          <w:color w:val="auto"/>
          <w:sz w:val="28"/>
        </w:rPr>
        <w:t>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</w:t>
      </w:r>
      <w:r w:rsidRPr="009E34E1">
        <w:rPr>
          <w:color w:val="auto"/>
          <w:sz w:val="28"/>
        </w:rPr>
        <w:t>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</w:t>
      </w:r>
      <w:r w:rsidRPr="009E34E1">
        <w:rPr>
          <w:color w:val="auto"/>
          <w:sz w:val="28"/>
        </w:rPr>
        <w:t>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</w:t>
      </w:r>
      <w:r w:rsidRPr="009E34E1">
        <w:rPr>
          <w:color w:val="auto"/>
          <w:sz w:val="28"/>
        </w:rPr>
        <w:t xml:space="preserve">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</w:t>
      </w:r>
      <w:r w:rsidRPr="009E34E1">
        <w:rPr>
          <w:color w:val="auto"/>
          <w:sz w:val="28"/>
        </w:rPr>
        <w:t>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</w:t>
      </w:r>
      <w:r w:rsidRPr="009E34E1">
        <w:rPr>
          <w:color w:val="auto"/>
          <w:sz w:val="28"/>
        </w:rPr>
        <w:t xml:space="preserve">лицо </w:t>
      </w:r>
      <w:r w:rsidR="00BE2AC2">
        <w:rPr>
          <w:sz w:val="28"/>
          <w:szCs w:val="28"/>
        </w:rPr>
        <w:t>Ахмедова Ахмеда Сархан оглы</w:t>
      </w:r>
      <w:r w:rsidRPr="005D06E9" w:rsidR="00BE2AC2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</w:t>
      </w:r>
      <w:r w:rsidRPr="008773DC">
        <w:rPr>
          <w:color w:val="auto"/>
          <w:sz w:val="28"/>
        </w:rPr>
        <w:t xml:space="preserve">-Мансийскому автономному округу – Югре г. Ханты-Мансийск, БИК ТОФК 007162163, счет получателя платежа  03100643000000018700, номер счета </w:t>
      </w:r>
      <w:r w:rsidRPr="008773DC">
        <w:rPr>
          <w:color w:val="auto"/>
          <w:sz w:val="28"/>
        </w:rPr>
        <w:t xml:space="preserve">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</w:t>
      </w:r>
      <w:r>
        <w:rPr>
          <w:color w:val="auto"/>
          <w:sz w:val="28"/>
        </w:rPr>
        <w:t>7027000000002</w:t>
      </w:r>
      <w:r w:rsidR="00265E12">
        <w:rPr>
          <w:color w:val="auto"/>
          <w:sz w:val="28"/>
        </w:rPr>
        <w:t>8</w:t>
      </w:r>
      <w:r w:rsidR="00BE2AC2">
        <w:rPr>
          <w:color w:val="auto"/>
          <w:sz w:val="28"/>
        </w:rPr>
        <w:t>4210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BE2AC2">
        <w:rPr>
          <w:color w:val="auto"/>
          <w:sz w:val="28"/>
        </w:rPr>
        <w:t>токолу №8</w:t>
      </w:r>
      <w:r w:rsidR="00B3599C">
        <w:rPr>
          <w:color w:val="auto"/>
          <w:sz w:val="28"/>
        </w:rPr>
        <w:t>6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704CDD">
        <w:rPr>
          <w:color w:val="auto"/>
          <w:sz w:val="28"/>
        </w:rPr>
        <w:t>о</w:t>
      </w:r>
      <w:r w:rsidR="00092359">
        <w:rPr>
          <w:color w:val="auto"/>
          <w:sz w:val="28"/>
        </w:rPr>
        <w:t>драздел 1.2, рег.№027-011-0</w:t>
      </w:r>
      <w:r w:rsidR="00BE2AC2">
        <w:rPr>
          <w:color w:val="auto"/>
          <w:sz w:val="28"/>
        </w:rPr>
        <w:t>33899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>Разъяснить о том, что в соответствии с частью 1 статьи 32.2 Кодекса Российской Федерации об</w:t>
      </w:r>
      <w:r w:rsidRPr="001C4B9D">
        <w:rPr>
          <w:color w:val="auto"/>
          <w:sz w:val="28"/>
        </w:rPr>
        <w:t xml:space="preserve">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1C4B9D">
        <w:rPr>
          <w:color w:val="auto"/>
          <w:sz w:val="28"/>
        </w:rPr>
        <w:t>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</w:t>
      </w:r>
      <w:r w:rsidRPr="001C4B9D">
        <w:rPr>
          <w:color w:val="auto"/>
          <w:sz w:val="28"/>
        </w:rPr>
        <w:t>плате штрафа в</w:t>
      </w:r>
      <w:r w:rsidR="00BA0180">
        <w:rPr>
          <w:color w:val="auto"/>
          <w:sz w:val="28"/>
        </w:rPr>
        <w:t xml:space="preserve"> канцелярию судебного участка №2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</w:t>
      </w:r>
      <w:r w:rsidRPr="009E34E1">
        <w:rPr>
          <w:color w:val="auto"/>
          <w:sz w:val="28"/>
        </w:rPr>
        <w:t xml:space="preserve">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BA0180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9E34E1">
        <w:rPr>
          <w:color w:val="auto"/>
          <w:sz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</w:t>
      </w:r>
      <w:r w:rsidRPr="009E34E1">
        <w:rPr>
          <w:color w:val="auto"/>
          <w:sz w:val="28"/>
        </w:rPr>
        <w:t>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BA0180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</w:t>
      </w:r>
      <w:r w:rsidRPr="009E34E1">
        <w:rPr>
          <w:color w:val="auto"/>
          <w:sz w:val="28"/>
        </w:rPr>
        <w:t>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861859">
      <w:footerReference w:type="default" r:id="rId8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7013C"/>
    <w:rsid w:val="00082E0C"/>
    <w:rsid w:val="00092359"/>
    <w:rsid w:val="000C1B68"/>
    <w:rsid w:val="000E35A7"/>
    <w:rsid w:val="0011644A"/>
    <w:rsid w:val="001263E1"/>
    <w:rsid w:val="00134FBA"/>
    <w:rsid w:val="00140B30"/>
    <w:rsid w:val="00177DB1"/>
    <w:rsid w:val="001C4B9D"/>
    <w:rsid w:val="001F00BF"/>
    <w:rsid w:val="00251DDA"/>
    <w:rsid w:val="00255686"/>
    <w:rsid w:val="00265E12"/>
    <w:rsid w:val="002914CD"/>
    <w:rsid w:val="00295461"/>
    <w:rsid w:val="002D68C6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4E2552"/>
    <w:rsid w:val="00553C62"/>
    <w:rsid w:val="005A3835"/>
    <w:rsid w:val="005D06E9"/>
    <w:rsid w:val="00620513"/>
    <w:rsid w:val="00642439"/>
    <w:rsid w:val="006B10C9"/>
    <w:rsid w:val="006F1DFA"/>
    <w:rsid w:val="00704CDD"/>
    <w:rsid w:val="00710A46"/>
    <w:rsid w:val="007572F8"/>
    <w:rsid w:val="007722F5"/>
    <w:rsid w:val="007864A9"/>
    <w:rsid w:val="007A1F4F"/>
    <w:rsid w:val="00847C10"/>
    <w:rsid w:val="00861859"/>
    <w:rsid w:val="008773DC"/>
    <w:rsid w:val="008A3719"/>
    <w:rsid w:val="008A4875"/>
    <w:rsid w:val="008A4E42"/>
    <w:rsid w:val="008B161A"/>
    <w:rsid w:val="008C4F29"/>
    <w:rsid w:val="009272A5"/>
    <w:rsid w:val="00961918"/>
    <w:rsid w:val="00965018"/>
    <w:rsid w:val="00981C05"/>
    <w:rsid w:val="009853FC"/>
    <w:rsid w:val="009A0778"/>
    <w:rsid w:val="009A5FEF"/>
    <w:rsid w:val="009D0E70"/>
    <w:rsid w:val="009E34E1"/>
    <w:rsid w:val="00A34536"/>
    <w:rsid w:val="00A74BB6"/>
    <w:rsid w:val="00AA6805"/>
    <w:rsid w:val="00AC6B93"/>
    <w:rsid w:val="00AD4308"/>
    <w:rsid w:val="00AE497E"/>
    <w:rsid w:val="00B05C5A"/>
    <w:rsid w:val="00B3599C"/>
    <w:rsid w:val="00B90F95"/>
    <w:rsid w:val="00B96D38"/>
    <w:rsid w:val="00BA0180"/>
    <w:rsid w:val="00BC721A"/>
    <w:rsid w:val="00BE2AC2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C3E63"/>
    <w:rsid w:val="00ED04C7"/>
    <w:rsid w:val="00EE6764"/>
    <w:rsid w:val="00F14571"/>
    <w:rsid w:val="00F6480F"/>
    <w:rsid w:val="00F808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B497-EA6D-4814-B7D3-E63C1B93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